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4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opLinePunct/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topLinePunct/>
        <w:spacing w:line="580" w:lineRule="exact"/>
        <w:jc w:val="center"/>
        <w:rPr>
          <w:rFonts w:hint="eastAsia" w:eastAsia="方正小标宋简体"/>
          <w:w w:val="95"/>
          <w:sz w:val="44"/>
          <w:szCs w:val="44"/>
        </w:rPr>
      </w:pPr>
      <w:r>
        <w:rPr>
          <w:rFonts w:hint="eastAsia" w:eastAsia="方正小标宋简体"/>
          <w:w w:val="95"/>
          <w:sz w:val="44"/>
          <w:szCs w:val="44"/>
        </w:rPr>
        <w:t>内蒙古自治区城镇老旧小区改造入户调查表</w:t>
      </w:r>
    </w:p>
    <w:p>
      <w:pPr>
        <w:topLinePunct/>
        <w:spacing w:line="580" w:lineRule="exact"/>
        <w:jc w:val="center"/>
        <w:rPr>
          <w:rFonts w:eastAsia="方正小标宋简体"/>
          <w:w w:val="95"/>
          <w:sz w:val="44"/>
          <w:szCs w:val="44"/>
        </w:rPr>
      </w:pPr>
    </w:p>
    <w:tbl>
      <w:tblPr>
        <w:tblStyle w:val="2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940"/>
        <w:gridCol w:w="2245"/>
        <w:gridCol w:w="1495"/>
        <w:gridCol w:w="3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Fonts w:hint="eastAsia" w:ascii="黑体" w:hAnsi="宋体" w:eastAsia="黑体" w:cs="黑体"/>
                <w:b/>
                <w:bCs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</w:rPr>
              <w:t>小区（楼栋）名     称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rPr>
                <w:rFonts w:hint="eastAsia" w:ascii="黑体" w:hAnsi="宋体" w:eastAsia="黑体" w:cs="黑体"/>
                <w:b/>
                <w:sz w:val="24"/>
                <w:lang w:eastAsia="en-US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Fonts w:hint="eastAsia"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</w:rPr>
              <w:t>房    号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ind w:firstLine="481" w:firstLineChars="200"/>
              <w:rPr>
                <w:rFonts w:hint="eastAsia"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sz w:val="24"/>
              </w:rPr>
              <w:t>栋    单元  层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Fonts w:hint="eastAsia" w:ascii="黑体" w:hAnsi="宋体" w:eastAsia="黑体" w:cs="黑体"/>
                <w:b/>
                <w:bCs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</w:rPr>
              <w:t>地     址</w:t>
            </w:r>
          </w:p>
        </w:tc>
        <w:tc>
          <w:tcPr>
            <w:tcW w:w="8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rPr>
                <w:rFonts w:hint="eastAsia" w:ascii="黑体" w:hAnsi="宋体" w:eastAsia="黑体" w:cs="黑体"/>
                <w:b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Fonts w:hint="eastAsia" w:ascii="黑体" w:hAnsi="宋体" w:eastAsia="黑体" w:cs="黑体"/>
                <w:b/>
                <w:bCs/>
                <w:sz w:val="24"/>
                <w:lang w:eastAsia="en-US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</w:rPr>
              <w:t>业</w:t>
            </w:r>
            <w:r>
              <w:rPr>
                <w:rFonts w:hint="eastAsia" w:ascii="黑体" w:hAnsi="宋体" w:eastAsia="黑体" w:cs="黑体"/>
                <w:b/>
                <w:bCs/>
                <w:sz w:val="24"/>
                <w:lang w:eastAsia="en-US"/>
              </w:rPr>
              <w:t>主</w:t>
            </w:r>
            <w:r>
              <w:rPr>
                <w:rFonts w:hint="eastAsia" w:ascii="黑体" w:hAnsi="宋体" w:eastAsia="黑体" w:cs="黑体"/>
                <w:b/>
                <w:bCs/>
                <w:sz w:val="24"/>
              </w:rPr>
              <w:t>（户主）</w:t>
            </w:r>
            <w:r>
              <w:rPr>
                <w:rFonts w:hint="eastAsia" w:ascii="黑体" w:hAnsi="宋体" w:eastAsia="黑体" w:cs="黑体"/>
                <w:b/>
                <w:bCs/>
                <w:sz w:val="24"/>
                <w:lang w:eastAsia="en-US"/>
              </w:rPr>
              <w:t>姓</w:t>
            </w:r>
            <w:r>
              <w:rPr>
                <w:rFonts w:hint="eastAsia" w:ascii="黑体" w:hAnsi="宋体" w:eastAsia="黑体" w:cs="黑体"/>
                <w:b/>
                <w:bCs/>
                <w:sz w:val="24"/>
              </w:rPr>
              <w:t xml:space="preserve">    </w:t>
            </w:r>
            <w:r>
              <w:rPr>
                <w:rFonts w:hint="eastAsia" w:ascii="黑体" w:hAnsi="宋体" w:eastAsia="黑体" w:cs="黑体"/>
                <w:b/>
                <w:bCs/>
                <w:sz w:val="24"/>
                <w:lang w:eastAsia="en-US"/>
              </w:rPr>
              <w:t>名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rPr>
                <w:rFonts w:hint="eastAsia" w:ascii="黑体" w:hAnsi="宋体" w:eastAsia="黑体" w:cs="黑体"/>
                <w:b/>
                <w:sz w:val="24"/>
                <w:lang w:eastAsia="en-US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Fonts w:hint="eastAsia" w:ascii="黑体" w:hAnsi="宋体" w:eastAsia="黑体" w:cs="黑体"/>
                <w:b/>
                <w:sz w:val="24"/>
                <w:lang w:eastAsia="en-US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lang w:eastAsia="en-US"/>
              </w:rPr>
              <w:t>联系方式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rPr>
                <w:rFonts w:hint="eastAsia" w:ascii="黑体" w:hAnsi="宋体" w:eastAsia="黑体" w:cs="黑体"/>
                <w:b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4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rPr>
                <w:rFonts w:hint="eastAsia"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</w:rPr>
              <w:t>开展老旧小区改造：</w:t>
            </w:r>
            <w:r>
              <w:rPr>
                <w:rFonts w:hint="eastAsia" w:ascii="黑体" w:hAnsi="宋体" w:eastAsia="黑体" w:cs="黑体"/>
                <w:b/>
                <w:sz w:val="24"/>
              </w:rPr>
              <w:t>同意□；不同意□</w:t>
            </w:r>
          </w:p>
        </w:tc>
        <w:tc>
          <w:tcPr>
            <w:tcW w:w="4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rPr>
                <w:rFonts w:hint="eastAsia"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</w:rPr>
              <w:t>居住情况：</w:t>
            </w:r>
            <w:r>
              <w:rPr>
                <w:rFonts w:hint="eastAsia" w:ascii="黑体" w:hAnsi="宋体" w:eastAsia="黑体" w:cs="黑体"/>
                <w:b/>
                <w:sz w:val="24"/>
              </w:rPr>
              <w:t>自住□；租赁□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4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rPr>
                <w:rFonts w:hint="eastAsia"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</w:rPr>
              <w:t xml:space="preserve">居住面积：   </w:t>
            </w:r>
            <w:r>
              <w:rPr>
                <w:rFonts w:hint="eastAsia" w:ascii="黑体" w:hAnsi="宋体" w:eastAsia="黑体" w:cs="黑体"/>
                <w:b/>
                <w:sz w:val="24"/>
              </w:rPr>
              <w:t>㎡</w:t>
            </w:r>
          </w:p>
        </w:tc>
        <w:tc>
          <w:tcPr>
            <w:tcW w:w="4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rPr>
                <w:rFonts w:hint="eastAsia"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sz w:val="24"/>
              </w:rPr>
              <w:t>常住人口：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95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rPr>
                <w:rFonts w:hint="eastAsia"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</w:rPr>
              <w:t>居民自筹一部分小区改造资金：</w:t>
            </w:r>
            <w:r>
              <w:rPr>
                <w:rFonts w:hint="eastAsia" w:ascii="黑体" w:hAnsi="宋体" w:eastAsia="黑体" w:cs="黑体"/>
                <w:b/>
                <w:sz w:val="24"/>
              </w:rPr>
              <w:t>同意□，分摊金额      元；不同意□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rPr>
                <w:rFonts w:hint="eastAsia"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sz w:val="24"/>
              </w:rPr>
              <w:t>房屋性质：商品房□；房改房□；经济适用房□；集资房□；自建房□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rPr>
                <w:rFonts w:hint="eastAsia"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sz w:val="24"/>
              </w:rPr>
              <w:t>居住环境：好□；一般□；差□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4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rPr>
                <w:rFonts w:hint="eastAsia" w:ascii="黑体" w:hAnsi="宋体" w:eastAsia="黑体" w:cs="黑体"/>
                <w:b/>
                <w:bCs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</w:rPr>
              <w:t>有无自建违章建筑（构筑物）：</w:t>
            </w:r>
          </w:p>
          <w:p>
            <w:pPr>
              <w:topLinePunct/>
              <w:spacing w:line="400" w:lineRule="exact"/>
              <w:rPr>
                <w:rFonts w:hint="eastAsia"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sz w:val="24"/>
              </w:rPr>
              <w:t>有□，   ㎡；无□</w:t>
            </w:r>
          </w:p>
        </w:tc>
        <w:tc>
          <w:tcPr>
            <w:tcW w:w="4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rPr>
                <w:rFonts w:hint="eastAsia" w:ascii="黑体" w:hAnsi="宋体" w:eastAsia="黑体" w:cs="黑体"/>
                <w:b/>
                <w:bCs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</w:rPr>
              <w:t>拆除自建违章建筑（构筑物）：</w:t>
            </w:r>
          </w:p>
          <w:p>
            <w:pPr>
              <w:topLinePunct/>
              <w:spacing w:line="400" w:lineRule="exact"/>
              <w:rPr>
                <w:rFonts w:hint="eastAsia"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sz w:val="24"/>
              </w:rPr>
              <w:t>同意□；不同意□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rPr>
                <w:rFonts w:hint="eastAsia"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</w:rPr>
              <w:t>引入物业服务，并交纳物业费：</w:t>
            </w:r>
            <w:r>
              <w:rPr>
                <w:rFonts w:hint="eastAsia" w:ascii="黑体" w:hAnsi="宋体" w:eastAsia="黑体" w:cs="黑体"/>
                <w:b/>
                <w:sz w:val="24"/>
              </w:rPr>
              <w:t>同意□，接受物业费    月/元；不同意□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95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rPr>
                <w:rFonts w:hint="eastAsia"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</w:rPr>
              <w:t>拆除小区所有违章搭建建筑物（构筑物）：</w:t>
            </w:r>
            <w:r>
              <w:rPr>
                <w:rFonts w:hint="eastAsia" w:ascii="黑体" w:hAnsi="宋体" w:eastAsia="黑体" w:cs="黑体"/>
                <w:b/>
                <w:sz w:val="24"/>
              </w:rPr>
              <w:t>支持□；不支持□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  <w:jc w:val="center"/>
        </w:trPr>
        <w:tc>
          <w:tcPr>
            <w:tcW w:w="95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topLinePunct/>
              <w:spacing w:line="400" w:lineRule="exact"/>
              <w:rPr>
                <w:rFonts w:hint="eastAsia" w:ascii="黑体" w:hAnsi="宋体" w:eastAsia="黑体" w:cs="仿宋"/>
                <w:b/>
                <w:bCs/>
                <w:sz w:val="24"/>
              </w:rPr>
            </w:pPr>
            <w:r>
              <w:rPr>
                <w:rFonts w:hint="eastAsia" w:ascii="黑体" w:hAnsi="宋体" w:eastAsia="黑体" w:cs="仿宋"/>
                <w:b/>
                <w:bCs/>
                <w:sz w:val="24"/>
              </w:rPr>
              <w:t>您的小区存在以下哪些问题 [可多选]</w:t>
            </w:r>
          </w:p>
          <w:p>
            <w:pPr>
              <w:topLinePunct/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□</w:t>
            </w:r>
            <w:r>
              <w:rPr>
                <w:rFonts w:hint="eastAsia" w:ascii="宋体" w:hAnsi="宋体" w:cs="仿宋"/>
                <w:sz w:val="24"/>
              </w:rPr>
              <w:t>楼栋主体结构存在安全隐患，无法满足抗震设防要求</w:t>
            </w:r>
          </w:p>
          <w:p>
            <w:pPr>
              <w:topLinePunct/>
              <w:spacing w:line="400" w:lineRule="exact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□</w:t>
            </w:r>
            <w:r>
              <w:rPr>
                <w:rFonts w:hint="eastAsia" w:ascii="宋体" w:hAnsi="宋体" w:cs="仿宋"/>
                <w:sz w:val="24"/>
              </w:rPr>
              <w:t>楼顶屋面漏水</w:t>
            </w:r>
          </w:p>
          <w:p>
            <w:pPr>
              <w:topLinePunct/>
              <w:spacing w:line="400" w:lineRule="exact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□</w:t>
            </w:r>
            <w:r>
              <w:rPr>
                <w:rFonts w:hint="eastAsia" w:ascii="宋体" w:hAnsi="宋体" w:cs="仿宋"/>
                <w:sz w:val="24"/>
              </w:rPr>
              <w:t>存在违法建筑物（构筑物）</w:t>
            </w:r>
          </w:p>
          <w:p>
            <w:pPr>
              <w:topLinePunct/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□</w:t>
            </w:r>
            <w:r>
              <w:rPr>
                <w:rFonts w:hint="eastAsia" w:ascii="宋体" w:hAnsi="宋体" w:cs="仿宋"/>
                <w:sz w:val="24"/>
              </w:rPr>
              <w:t>水表未实行“一户一表”，二次供水设施破损严重</w:t>
            </w:r>
          </w:p>
          <w:p>
            <w:pPr>
              <w:topLinePunct/>
              <w:spacing w:line="400" w:lineRule="exact"/>
              <w:ind w:left="241" w:hanging="240" w:hanging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□</w:t>
            </w:r>
            <w:r>
              <w:rPr>
                <w:rFonts w:hint="eastAsia" w:ascii="宋体" w:hAnsi="宋体" w:cs="仿宋"/>
                <w:spacing w:val="-4"/>
                <w:sz w:val="24"/>
              </w:rPr>
              <w:t>排水管网不畅，雨水管、污水管未分流，无排水防涝设施，窨井盖、化粪池破损</w:t>
            </w:r>
          </w:p>
          <w:p>
            <w:pPr>
              <w:topLinePunct/>
              <w:spacing w:line="400" w:lineRule="exact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□</w:t>
            </w:r>
            <w:r>
              <w:rPr>
                <w:rFonts w:hint="eastAsia" w:ascii="宋体" w:hAnsi="宋体" w:cs="仿宋"/>
                <w:sz w:val="24"/>
              </w:rPr>
              <w:t>电力、通讯、广电等线路错综复杂，形成蜘蛛网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1" w:hRule="atLeast"/>
          <w:jc w:val="center"/>
        </w:trPr>
        <w:tc>
          <w:tcPr>
            <w:tcW w:w="95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□</w:t>
            </w:r>
            <w:r>
              <w:rPr>
                <w:rFonts w:hint="eastAsia" w:ascii="宋体" w:hAnsi="宋体" w:cs="仿宋"/>
                <w:sz w:val="24"/>
              </w:rPr>
              <w:t>道路破损</w:t>
            </w:r>
          </w:p>
          <w:p>
            <w:pPr>
              <w:topLinePunct/>
              <w:spacing w:line="400" w:lineRule="exact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□</w:t>
            </w:r>
            <w:r>
              <w:rPr>
                <w:rFonts w:hint="eastAsia" w:ascii="宋体" w:hAnsi="宋体" w:cs="仿宋"/>
                <w:sz w:val="24"/>
              </w:rPr>
              <w:t>无管道天然气或未实行气表“一户一表”</w:t>
            </w:r>
          </w:p>
          <w:p>
            <w:pPr>
              <w:topLinePunct/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□</w:t>
            </w:r>
            <w:r>
              <w:rPr>
                <w:rFonts w:hint="eastAsia" w:ascii="宋体" w:hAnsi="宋体" w:cs="仿宋"/>
                <w:sz w:val="24"/>
              </w:rPr>
              <w:t>供暖管网破损、供热不足</w:t>
            </w:r>
          </w:p>
          <w:p>
            <w:pPr>
              <w:topLinePunct/>
              <w:spacing w:line="400" w:lineRule="exac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□</w:t>
            </w:r>
            <w:r>
              <w:rPr>
                <w:rFonts w:hint="eastAsia" w:ascii="宋体" w:hAnsi="宋体" w:cs="仿宋"/>
                <w:sz w:val="24"/>
              </w:rPr>
              <w:t>无电梯</w:t>
            </w:r>
          </w:p>
          <w:p>
            <w:pPr>
              <w:topLinePunct/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□</w:t>
            </w:r>
            <w:r>
              <w:rPr>
                <w:rFonts w:hint="eastAsia" w:ascii="宋体" w:hAnsi="宋体" w:cs="仿宋"/>
                <w:sz w:val="24"/>
              </w:rPr>
              <w:t>环卫设施不足，公共厕所破损严重</w:t>
            </w:r>
          </w:p>
          <w:p>
            <w:pPr>
              <w:topLinePunct/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□</w:t>
            </w:r>
            <w:r>
              <w:rPr>
                <w:rFonts w:hint="eastAsia" w:ascii="宋体" w:hAnsi="宋体" w:cs="仿宋"/>
                <w:sz w:val="24"/>
              </w:rPr>
              <w:t>消防通道不畅，无消防配套设施</w:t>
            </w:r>
          </w:p>
          <w:p>
            <w:pPr>
              <w:topLinePunct/>
              <w:spacing w:line="400" w:lineRule="exact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□</w:t>
            </w:r>
            <w:r>
              <w:rPr>
                <w:rFonts w:hint="eastAsia" w:ascii="宋体" w:hAnsi="宋体" w:cs="仿宋"/>
                <w:sz w:val="24"/>
              </w:rPr>
              <w:t>公共照明设施配置不足，无充电桩</w:t>
            </w:r>
          </w:p>
          <w:p>
            <w:pPr>
              <w:topLinePunct/>
              <w:spacing w:line="400" w:lineRule="exact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□</w:t>
            </w:r>
            <w:r>
              <w:rPr>
                <w:rFonts w:hint="eastAsia" w:ascii="宋体" w:hAnsi="宋体" w:cs="仿宋"/>
                <w:sz w:val="24"/>
              </w:rPr>
              <w:t>环境“脏、乱、差”，无绿化或绿地面积偏少</w:t>
            </w:r>
          </w:p>
          <w:p>
            <w:pPr>
              <w:topLinePunct/>
              <w:spacing w:line="400" w:lineRule="exact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□</w:t>
            </w:r>
            <w:r>
              <w:rPr>
                <w:rFonts w:hint="eastAsia" w:ascii="宋体" w:hAnsi="宋体" w:cs="仿宋"/>
                <w:sz w:val="24"/>
              </w:rPr>
              <w:t>无停车场或车位偏少</w:t>
            </w:r>
          </w:p>
          <w:p>
            <w:pPr>
              <w:topLinePunct/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□</w:t>
            </w:r>
            <w:r>
              <w:rPr>
                <w:rFonts w:hint="eastAsia" w:ascii="宋体" w:hAnsi="宋体" w:cs="仿宋"/>
                <w:sz w:val="24"/>
              </w:rPr>
              <w:t>无邮政、快递等便民服务设施</w:t>
            </w:r>
          </w:p>
          <w:p>
            <w:pPr>
              <w:topLinePunct/>
              <w:spacing w:line="400" w:lineRule="exact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□</w:t>
            </w:r>
            <w:r>
              <w:rPr>
                <w:rFonts w:hint="eastAsia" w:ascii="宋体" w:hAnsi="宋体" w:cs="仿宋"/>
                <w:sz w:val="24"/>
              </w:rPr>
              <w:t>无物业管理</w:t>
            </w:r>
          </w:p>
          <w:p>
            <w:pPr>
              <w:topLinePunct/>
              <w:spacing w:line="400" w:lineRule="exact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□</w:t>
            </w:r>
            <w:r>
              <w:rPr>
                <w:rFonts w:hint="eastAsia" w:ascii="宋体" w:hAnsi="宋体" w:cs="仿宋"/>
                <w:sz w:val="24"/>
              </w:rPr>
              <w:t>其他_______</w:t>
            </w:r>
            <w:r>
              <w:rPr>
                <w:rFonts w:hint="eastAsia" w:ascii="宋体" w:hAnsi="宋体" w:cs="仿宋"/>
                <w:sz w:val="24"/>
                <w:u w:val="single"/>
              </w:rPr>
              <w:t xml:space="preserve">__         </w:t>
            </w:r>
            <w:r>
              <w:rPr>
                <w:rFonts w:hint="eastAsia" w:ascii="宋体" w:hAnsi="宋体" w:cs="仿宋"/>
                <w:sz w:val="24"/>
              </w:rPr>
              <w:t>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exact"/>
          <w:jc w:val="center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Fonts w:hint="eastAsia" w:ascii="黑体" w:hAnsi="宋体" w:eastAsia="黑体" w:cs="仿宋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</w:rPr>
              <w:t>居 民 意 见</w:t>
            </w:r>
          </w:p>
        </w:tc>
        <w:tc>
          <w:tcPr>
            <w:tcW w:w="7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topLinePunct/>
              <w:spacing w:line="400" w:lineRule="exact"/>
              <w:rPr>
                <w:rFonts w:ascii="宋体" w:hAnsi="宋体" w:cs="仿宋"/>
                <w:b/>
                <w:sz w:val="24"/>
              </w:rPr>
            </w:pPr>
          </w:p>
          <w:p>
            <w:pPr>
              <w:topLinePunct/>
              <w:spacing w:line="400" w:lineRule="exact"/>
              <w:rPr>
                <w:rFonts w:ascii="宋体" w:hAnsi="宋体" w:cs="仿宋"/>
                <w:b/>
                <w:sz w:val="24"/>
              </w:rPr>
            </w:pPr>
          </w:p>
          <w:p>
            <w:pPr>
              <w:topLinePunct/>
              <w:spacing w:line="400" w:lineRule="exact"/>
              <w:rPr>
                <w:rFonts w:ascii="宋体" w:hAnsi="宋体" w:cs="仿宋"/>
                <w:b/>
                <w:sz w:val="24"/>
              </w:rPr>
            </w:pPr>
          </w:p>
          <w:p>
            <w:pPr>
              <w:topLinePunct/>
              <w:spacing w:line="400" w:lineRule="exact"/>
              <w:rPr>
                <w:rFonts w:ascii="宋体" w:hAnsi="宋体" w:cs="仿宋"/>
                <w:b/>
                <w:sz w:val="24"/>
              </w:rPr>
            </w:pPr>
          </w:p>
          <w:p>
            <w:pPr>
              <w:topLinePunct/>
              <w:spacing w:line="400" w:lineRule="exact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Fonts w:hint="eastAsia" w:ascii="黑体" w:hAnsi="宋体" w:eastAsia="黑体" w:cs="黑体"/>
                <w:b/>
                <w:sz w:val="24"/>
                <w:lang w:eastAsia="en-US"/>
              </w:rPr>
            </w:pPr>
            <w:r>
              <w:rPr>
                <w:rFonts w:hint="eastAsia" w:ascii="黑体" w:hAnsi="宋体" w:eastAsia="黑体" w:cs="黑体"/>
                <w:b/>
                <w:sz w:val="24"/>
              </w:rPr>
              <w:t>被调查人签字</w:t>
            </w:r>
          </w:p>
        </w:tc>
        <w:tc>
          <w:tcPr>
            <w:tcW w:w="7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Fonts w:hint="eastAsia" w:ascii="宋体" w:hAnsi="宋体" w:cs="仿宋_GB2312"/>
                <w:sz w:val="24"/>
                <w:lang w:eastAsia="en-US"/>
              </w:rPr>
            </w:pPr>
          </w:p>
          <w:p>
            <w:pPr>
              <w:topLinePunct/>
              <w:spacing w:line="400" w:lineRule="exact"/>
              <w:ind w:right="480" w:firstLine="4440" w:firstLineChars="1850"/>
              <w:rPr>
                <w:rFonts w:hint="eastAsia" w:ascii="宋体" w:hAnsi="宋体" w:cs="仿宋_GB2312"/>
                <w:sz w:val="24"/>
              </w:rPr>
            </w:pPr>
          </w:p>
          <w:p>
            <w:pPr>
              <w:topLinePunct/>
              <w:spacing w:line="400" w:lineRule="exact"/>
              <w:ind w:right="480" w:firstLine="4440" w:firstLineChars="1850"/>
              <w:rPr>
                <w:rFonts w:hint="eastAsia" w:ascii="宋体" w:hAnsi="宋体" w:cs="仿宋_GB2312"/>
                <w:sz w:val="24"/>
                <w:lang w:eastAsia="en-US"/>
              </w:rPr>
            </w:pPr>
            <w:r>
              <w:rPr>
                <w:rFonts w:hint="eastAsia" w:ascii="宋体" w:hAnsi="宋体" w:cs="仿宋_GB2312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  <w:jc w:val="center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Fonts w:hint="eastAsia"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sz w:val="24"/>
              </w:rPr>
              <w:t>工作人员签字</w:t>
            </w:r>
          </w:p>
        </w:tc>
        <w:tc>
          <w:tcPr>
            <w:tcW w:w="7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opLinePunct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  <w:p>
            <w:pPr>
              <w:topLinePunct/>
              <w:spacing w:line="400" w:lineRule="exact"/>
              <w:jc w:val="right"/>
              <w:rPr>
                <w:rFonts w:hint="eastAsia" w:ascii="宋体" w:hAnsi="宋体" w:cs="仿宋_GB2312"/>
                <w:sz w:val="24"/>
              </w:rPr>
            </w:pPr>
          </w:p>
          <w:p>
            <w:pPr>
              <w:topLinePunct/>
              <w:spacing w:line="400" w:lineRule="exact"/>
              <w:ind w:right="480" w:firstLine="4440" w:firstLineChars="1850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年     月    日</w:t>
            </w:r>
          </w:p>
          <w:p>
            <w:pPr>
              <w:topLinePunct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  <w:p>
            <w:pPr>
              <w:topLinePunct/>
              <w:spacing w:line="400" w:lineRule="exact"/>
              <w:jc w:val="center"/>
              <w:rPr>
                <w:rFonts w:hint="eastAsia" w:ascii="宋体" w:hAnsi="宋体" w:cs="仿宋_GB2312"/>
                <w:sz w:val="24"/>
                <w:lang w:eastAsia="en-US"/>
              </w:rPr>
            </w:pPr>
          </w:p>
          <w:p>
            <w:pPr>
              <w:topLinePunct/>
              <w:spacing w:line="400" w:lineRule="exact"/>
              <w:jc w:val="center"/>
              <w:rPr>
                <w:rFonts w:hint="eastAsia" w:ascii="宋体" w:hAnsi="宋体" w:cs="仿宋_GB2312"/>
                <w:sz w:val="24"/>
                <w:lang w:eastAsia="en-US"/>
              </w:rPr>
            </w:pPr>
            <w:r>
              <w:rPr>
                <w:rFonts w:hint="eastAsia" w:ascii="宋体" w:hAnsi="宋体" w:cs="仿宋_GB2312"/>
                <w:sz w:val="24"/>
                <w:lang w:eastAsia="en-US"/>
              </w:rPr>
              <w:t>年月日</w:t>
            </w:r>
          </w:p>
        </w:tc>
      </w:tr>
    </w:tbl>
    <w:p>
      <w:pPr>
        <w:topLinePunct/>
        <w:spacing w:line="400" w:lineRule="exact"/>
        <w:rPr>
          <w:rFonts w:hint="eastAsia" w:ascii="宋体" w:hAnsi="宋体" w:cs="仿宋_GB2312"/>
          <w:sz w:val="24"/>
        </w:rPr>
      </w:pPr>
      <w:r>
        <w:rPr>
          <w:rFonts w:hint="eastAsia" w:ascii="黑体" w:hAnsi="宋体" w:eastAsia="黑体" w:cs="仿宋_GB2312"/>
          <w:b/>
          <w:sz w:val="24"/>
        </w:rPr>
        <w:t>备注：</w:t>
      </w:r>
      <w:r>
        <w:rPr>
          <w:rFonts w:hint="eastAsia" w:ascii="宋体" w:hAnsi="宋体" w:cs="仿宋_GB2312"/>
          <w:sz w:val="24"/>
        </w:rPr>
        <w:t>1．请在选择项相应“</w:t>
      </w:r>
      <w:r>
        <w:rPr>
          <w:rFonts w:hint="eastAsia" w:ascii="宋体" w:hAnsi="宋体" w:cs="仿宋_GB2312"/>
          <w:b/>
          <w:sz w:val="24"/>
        </w:rPr>
        <w:t>□</w:t>
      </w:r>
      <w:r>
        <w:rPr>
          <w:rFonts w:hint="eastAsia" w:ascii="宋体" w:hAnsi="宋体" w:cs="仿宋_GB2312"/>
          <w:sz w:val="24"/>
        </w:rPr>
        <w:t>”内划“√”；</w:t>
      </w:r>
    </w:p>
    <w:p>
      <w:pPr>
        <w:topLinePunct/>
        <w:spacing w:line="400" w:lineRule="exact"/>
        <w:ind w:firstLine="722" w:firstLineChars="301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2．黑体字加粗部分为必填项；</w:t>
      </w:r>
    </w:p>
    <w:p>
      <w:pPr>
        <w:topLinePunct/>
        <w:spacing w:line="400" w:lineRule="exact"/>
        <w:ind w:left="1060" w:leftChars="346" w:hanging="333" w:hangingChars="139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3．此表由当地住房城乡建设部门汇总保管，作为编制城镇老旧小区改造规划和年度改造计划的重要参考。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ADEB9"/>
    <w:rsid w:val="7DFAD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2020-09-22T16:19:00Z</dcterms:created>
  <dc:creator>thtf</dc:creator>
  <cp:lastModifiedBy>thtf</cp:lastModifiedBy>
  <dcterms:modified xsi:type="dcterms:W3CDTF">2020-09-22T16:20:33Z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